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753" w:rsidRDefault="00AB1753" w:rsidP="00AB1753">
      <w:pPr>
        <w:tabs>
          <w:tab w:val="left" w:pos="5245"/>
        </w:tabs>
      </w:pPr>
      <w:proofErr w:type="spellStart"/>
      <w:r>
        <w:t>Unerläßliche</w:t>
      </w:r>
      <w:proofErr w:type="spellEnd"/>
      <w:r>
        <w:t xml:space="preserve"> (gesetzlich vorgeschriebene) Aufgaben Vorstand</w:t>
      </w:r>
    </w:p>
    <w:p w:rsidR="00AB1753" w:rsidRDefault="00667769" w:rsidP="00AB1753">
      <w:pPr>
        <w:tabs>
          <w:tab w:val="left" w:pos="538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4876</wp:posOffset>
                </wp:positionH>
                <wp:positionV relativeFrom="paragraph">
                  <wp:posOffset>100924</wp:posOffset>
                </wp:positionV>
                <wp:extent cx="5651771" cy="0"/>
                <wp:effectExtent l="0" t="0" r="12700" b="1270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177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1AE7E6" id="Gerade Verbindung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7.95pt" to="445.4pt,7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" strokecolor="#4472c4 [3204]" strokeweight=".5pt">
                <v:stroke joinstyle="miter"/>
              </v:line>
            </w:pict>
          </mc:Fallback>
        </mc:AlternateContent>
      </w:r>
    </w:p>
    <w:p w:rsidR="00AB1753" w:rsidRDefault="00437E66" w:rsidP="00AB1753">
      <w:pPr>
        <w:tabs>
          <w:tab w:val="left" w:pos="5387"/>
        </w:tabs>
      </w:pPr>
      <w:r>
        <w:t>Fristgerechte Einladung zur Mitgliederversammlung</w:t>
      </w:r>
      <w:r w:rsidR="00AB1753">
        <w:tab/>
      </w:r>
    </w:p>
    <w:p w:rsidR="00AB1753" w:rsidRDefault="00AB1753" w:rsidP="00AB1753">
      <w:pPr>
        <w:tabs>
          <w:tab w:val="left" w:pos="5387"/>
        </w:tabs>
      </w:pPr>
    </w:p>
    <w:p w:rsidR="00AB1753" w:rsidRDefault="00437E66" w:rsidP="00AB1753">
      <w:pPr>
        <w:tabs>
          <w:tab w:val="left" w:pos="5387"/>
        </w:tabs>
      </w:pPr>
      <w:r>
        <w:t>Durchführung</w:t>
      </w:r>
      <w:r w:rsidR="00AB1753">
        <w:t xml:space="preserve"> der jährlichen Mitgliederversammlung</w:t>
      </w:r>
      <w:r w:rsidR="00AB1753">
        <w:br/>
        <w:t>mit Vorstandswahl</w:t>
      </w:r>
    </w:p>
    <w:p w:rsidR="00667769" w:rsidRDefault="00437E66" w:rsidP="00AB1753">
      <w:pPr>
        <w:tabs>
          <w:tab w:val="left" w:pos="5387"/>
        </w:tabs>
      </w:pPr>
      <w:r>
        <w:t xml:space="preserve">Darin: </w:t>
      </w:r>
      <w:proofErr w:type="spellStart"/>
      <w:r w:rsidR="00667769">
        <w:t>Jahresabschluß</w:t>
      </w:r>
      <w:proofErr w:type="spellEnd"/>
      <w:r>
        <w:t xml:space="preserve"> Kasse/Finanzamt</w:t>
      </w:r>
    </w:p>
    <w:p w:rsidR="00AB1753" w:rsidRDefault="00AB1753" w:rsidP="00AB1753">
      <w:pPr>
        <w:tabs>
          <w:tab w:val="left" w:pos="5387"/>
        </w:tabs>
      </w:pPr>
    </w:p>
    <w:p w:rsidR="00AB1753" w:rsidRDefault="00AB1753" w:rsidP="00AB1753">
      <w:pPr>
        <w:tabs>
          <w:tab w:val="left" w:pos="5387"/>
        </w:tabs>
      </w:pPr>
    </w:p>
    <w:p w:rsidR="00AB1753" w:rsidRDefault="00AB1753" w:rsidP="00AB1753">
      <w:pPr>
        <w:tabs>
          <w:tab w:val="left" w:pos="5387"/>
        </w:tabs>
      </w:pPr>
    </w:p>
    <w:p w:rsidR="00AB1753" w:rsidRDefault="00AB1753" w:rsidP="00AB1753">
      <w:pPr>
        <w:tabs>
          <w:tab w:val="left" w:pos="5387"/>
        </w:tabs>
      </w:pPr>
      <w:r>
        <w:t xml:space="preserve">Wichtige Aufgaben </w:t>
      </w:r>
    </w:p>
    <w:p w:rsidR="00AB1753" w:rsidRDefault="00667769" w:rsidP="00AB1753">
      <w:pPr>
        <w:tabs>
          <w:tab w:val="left" w:pos="538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0C6201" wp14:editId="3A188C44">
                <wp:simplePos x="0" y="0"/>
                <wp:positionH relativeFrom="column">
                  <wp:posOffset>0</wp:posOffset>
                </wp:positionH>
                <wp:positionV relativeFrom="paragraph">
                  <wp:posOffset>56718</wp:posOffset>
                </wp:positionV>
                <wp:extent cx="5651771" cy="0"/>
                <wp:effectExtent l="0" t="0" r="12700" b="1270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177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24F182" id="Gerade Verbindung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4.45pt" to="445pt,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" strokecolor="#4472c4 [3204]" strokeweight=".5pt">
                <v:stroke joinstyle="miter"/>
              </v:line>
            </w:pict>
          </mc:Fallback>
        </mc:AlternateContent>
      </w:r>
    </w:p>
    <w:p w:rsidR="00AB1753" w:rsidRDefault="00AB1753" w:rsidP="00AB1753">
      <w:pPr>
        <w:tabs>
          <w:tab w:val="left" w:pos="5387"/>
        </w:tabs>
      </w:pPr>
      <w:r>
        <w:t xml:space="preserve">Beantragung Fördermittel </w:t>
      </w:r>
      <w:r>
        <w:tab/>
        <w:t>Vorlagen sind vorhanden</w:t>
      </w:r>
      <w:r>
        <w:br/>
        <w:t>im Herbst für das Folgejahr</w:t>
      </w:r>
      <w:r>
        <w:br/>
      </w:r>
    </w:p>
    <w:p w:rsidR="00AB1753" w:rsidRDefault="00AB1753" w:rsidP="00AB1753">
      <w:pPr>
        <w:tabs>
          <w:tab w:val="left" w:pos="5387"/>
        </w:tabs>
      </w:pPr>
      <w:r>
        <w:t>Verwendungsnachweis der Mittel</w:t>
      </w:r>
      <w:r>
        <w:tab/>
        <w:t>Vorlagen sind vorhanden</w:t>
      </w:r>
      <w:r>
        <w:br/>
        <w:t>im Frühjahr</w:t>
      </w:r>
      <w:r>
        <w:tab/>
      </w:r>
    </w:p>
    <w:p w:rsidR="00AB1753" w:rsidRDefault="00AB1753" w:rsidP="00AB1753">
      <w:pPr>
        <w:tabs>
          <w:tab w:val="left" w:pos="5387"/>
        </w:tabs>
      </w:pPr>
    </w:p>
    <w:p w:rsidR="00AB1753" w:rsidRDefault="00667769" w:rsidP="00AB1753">
      <w:pPr>
        <w:tabs>
          <w:tab w:val="left" w:pos="5387"/>
        </w:tabs>
      </w:pPr>
      <w:r>
        <w:t xml:space="preserve">„Gebäudemanagement“ </w:t>
      </w:r>
      <w:proofErr w:type="spellStart"/>
      <w:r>
        <w:t>ZinKstube</w:t>
      </w:r>
      <w:proofErr w:type="spellEnd"/>
    </w:p>
    <w:p w:rsidR="00437E66" w:rsidRDefault="00437E66" w:rsidP="00AB1753">
      <w:pPr>
        <w:tabs>
          <w:tab w:val="left" w:pos="5387"/>
        </w:tabs>
      </w:pPr>
      <w:r>
        <w:t>Miete bezahlen, Nebenkostenabrechnung prüfen, Reparaturen</w:t>
      </w:r>
    </w:p>
    <w:p w:rsidR="00437E66" w:rsidRDefault="00437E66" w:rsidP="00AB1753">
      <w:pPr>
        <w:tabs>
          <w:tab w:val="left" w:pos="5387"/>
        </w:tabs>
      </w:pPr>
      <w:r>
        <w:t>Raumnutzungsplan</w:t>
      </w:r>
      <w:bookmarkStart w:id="0" w:name="_GoBack"/>
      <w:bookmarkEnd w:id="0"/>
    </w:p>
    <w:p w:rsidR="00437E66" w:rsidRDefault="00437E66" w:rsidP="00AB1753">
      <w:pPr>
        <w:tabs>
          <w:tab w:val="left" w:pos="5387"/>
        </w:tabs>
      </w:pPr>
    </w:p>
    <w:sectPr w:rsidR="00437E66" w:rsidSect="00F510D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0000000000000000000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753"/>
    <w:rsid w:val="00437E66"/>
    <w:rsid w:val="00667769"/>
    <w:rsid w:val="00AB1753"/>
    <w:rsid w:val="00F5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1D944"/>
  <w15:chartTrackingRefBased/>
  <w15:docId w15:val="{3DC45442-1F91-2D4B-818C-520479F7C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2024-01-18T14:43:00Z</dcterms:created>
  <dcterms:modified xsi:type="dcterms:W3CDTF">2024-01-19T12:28:00Z</dcterms:modified>
</cp:coreProperties>
</file>